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295BA728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F27AA4" w:rsidRPr="00F27AA4">
        <w:rPr>
          <w:rFonts w:asciiTheme="minorHAnsi" w:hAnsiTheme="minorHAnsi"/>
          <w:b/>
        </w:rPr>
        <w:t>Územní plánování ve stavební praxi</w:t>
      </w:r>
      <w:r w:rsidR="005E239A" w:rsidRPr="00720666">
        <w:rPr>
          <w:rFonts w:asciiTheme="minorHAnsi" w:hAnsiTheme="minorHAnsi"/>
          <w:b/>
        </w:rPr>
        <w:tab/>
      </w:r>
    </w:p>
    <w:p w14:paraId="76473174" w14:textId="798C81F2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CE5C6E">
        <w:rPr>
          <w:rFonts w:asciiTheme="minorHAnsi" w:hAnsiTheme="minorHAnsi"/>
          <w:b/>
        </w:rPr>
        <w:t>1.</w:t>
      </w:r>
      <w:r w:rsidR="00F27AA4">
        <w:rPr>
          <w:rFonts w:asciiTheme="minorHAnsi" w:hAnsiTheme="minorHAnsi"/>
          <w:b/>
        </w:rPr>
        <w:t>5</w:t>
      </w:r>
      <w:r w:rsidR="00CC7DD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720666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720666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b/>
          <w:i/>
        </w:rPr>
        <w:t>…….</w:t>
      </w:r>
      <w:proofErr w:type="gramEnd"/>
      <w:r>
        <w:rPr>
          <w:rFonts w:asciiTheme="minorHAnsi" w:hAnsiTheme="minorHAnsi"/>
          <w:b/>
          <w:i/>
        </w:rPr>
        <w:t>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417B8"/>
    <w:rsid w:val="00063807"/>
    <w:rsid w:val="00074379"/>
    <w:rsid w:val="000A36EC"/>
    <w:rsid w:val="000E3A5F"/>
    <w:rsid w:val="000F65D9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05D05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E5C6E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EC2B75"/>
    <w:rsid w:val="00F149B3"/>
    <w:rsid w:val="00F27AA4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56828D-6818-4312-ACF3-5382E63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2020-05-14T07:33:00Z</dcterms:created>
  <dcterms:modified xsi:type="dcterms:W3CDTF">2020-05-14T07:33:00Z</dcterms:modified>
</cp:coreProperties>
</file>